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B4161D" w:rsidRDefault="00B4161D" w:rsidP="00DD6074">
                            <w:pPr>
                              <w:jc w:val="center"/>
                              <w:rPr>
                                <w:rFonts w:ascii="Trebuchet MS" w:hAnsi="Trebuchet MS" w:cs="Arial"/>
                                <w:b/>
                                <w:sz w:val="32"/>
                              </w:rPr>
                            </w:pPr>
                            <w:r>
                              <w:rPr>
                                <w:rFonts w:ascii="Trebuchet MS" w:hAnsi="Trebuchet MS" w:cs="Arial"/>
                                <w:b/>
                                <w:sz w:val="32"/>
                              </w:rPr>
                              <w:t>BSc Computer Games (Software Development)</w:t>
                            </w:r>
                          </w:p>
                          <w:p w:rsidR="00B4161D" w:rsidRDefault="00B4161D" w:rsidP="00DD6074">
                            <w:pPr>
                              <w:jc w:val="center"/>
                              <w:rPr>
                                <w:rFonts w:ascii="Trebuchet MS" w:hAnsi="Trebuchet MS" w:cs="Arial"/>
                                <w:b/>
                                <w:sz w:val="32"/>
                              </w:rPr>
                            </w:pPr>
                            <w:r>
                              <w:rPr>
                                <w:rFonts w:ascii="Trebuchet MS" w:hAnsi="Trebuchet MS" w:cs="Arial"/>
                                <w:b/>
                                <w:sz w:val="32"/>
                              </w:rPr>
                              <w:t>2019</w:t>
                            </w:r>
                          </w:p>
                          <w:p w:rsidR="00B4161D" w:rsidRDefault="00B4161D" w:rsidP="00DD6074">
                            <w:pPr>
                              <w:jc w:val="center"/>
                              <w:rPr>
                                <w:rFonts w:ascii="Trebuchet MS" w:hAnsi="Trebuchet MS" w:cs="Arial"/>
                                <w:b/>
                                <w:sz w:val="32"/>
                              </w:rPr>
                            </w:pPr>
                            <w:r>
                              <w:rPr>
                                <w:rFonts w:ascii="Trebuchet MS" w:hAnsi="Trebuchet MS" w:cs="Arial"/>
                                <w:b/>
                                <w:sz w:val="32"/>
                              </w:rPr>
                              <w:t>Oliver Mills</w:t>
                            </w:r>
                          </w:p>
                          <w:p w:rsidR="00B4161D" w:rsidRPr="00386FCF" w:rsidRDefault="00B4161D" w:rsidP="00DD6074">
                            <w:pPr>
                              <w:jc w:val="center"/>
                              <w:rPr>
                                <w:rFonts w:ascii="Trebuchet MS" w:hAnsi="Trebuchet MS"/>
                                <w:b/>
                                <w:i/>
                              </w:rPr>
                            </w:pPr>
                            <w:r>
                              <w:rPr>
                                <w:rFonts w:ascii="Trebuchet MS" w:hAnsi="Trebuchet MS" w:cs="Arial"/>
                                <w:b/>
                                <w:i/>
                                <w:sz w:val="32"/>
                              </w:rPr>
                              <w:t>“Procedural map generation”</w:t>
                            </w:r>
                          </w:p>
                          <w:p w:rsidR="00B4161D" w:rsidRPr="00386FCF" w:rsidRDefault="00B4161D"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B4161D" w:rsidRDefault="00B4161D" w:rsidP="00DD6074">
                      <w:pPr>
                        <w:jc w:val="center"/>
                        <w:rPr>
                          <w:rFonts w:ascii="Trebuchet MS" w:hAnsi="Trebuchet MS" w:cs="Arial"/>
                          <w:b/>
                          <w:sz w:val="32"/>
                        </w:rPr>
                      </w:pPr>
                      <w:r>
                        <w:rPr>
                          <w:rFonts w:ascii="Trebuchet MS" w:hAnsi="Trebuchet MS" w:cs="Arial"/>
                          <w:b/>
                          <w:sz w:val="32"/>
                        </w:rPr>
                        <w:t>BSc Computer Games (Software Development)</w:t>
                      </w:r>
                    </w:p>
                    <w:p w:rsidR="00B4161D" w:rsidRDefault="00B4161D" w:rsidP="00DD6074">
                      <w:pPr>
                        <w:jc w:val="center"/>
                        <w:rPr>
                          <w:rFonts w:ascii="Trebuchet MS" w:hAnsi="Trebuchet MS" w:cs="Arial"/>
                          <w:b/>
                          <w:sz w:val="32"/>
                        </w:rPr>
                      </w:pPr>
                      <w:r>
                        <w:rPr>
                          <w:rFonts w:ascii="Trebuchet MS" w:hAnsi="Trebuchet MS" w:cs="Arial"/>
                          <w:b/>
                          <w:sz w:val="32"/>
                        </w:rPr>
                        <w:t>2019</w:t>
                      </w:r>
                    </w:p>
                    <w:p w:rsidR="00B4161D" w:rsidRDefault="00B4161D" w:rsidP="00DD6074">
                      <w:pPr>
                        <w:jc w:val="center"/>
                        <w:rPr>
                          <w:rFonts w:ascii="Trebuchet MS" w:hAnsi="Trebuchet MS" w:cs="Arial"/>
                          <w:b/>
                          <w:sz w:val="32"/>
                        </w:rPr>
                      </w:pPr>
                      <w:r>
                        <w:rPr>
                          <w:rFonts w:ascii="Trebuchet MS" w:hAnsi="Trebuchet MS" w:cs="Arial"/>
                          <w:b/>
                          <w:sz w:val="32"/>
                        </w:rPr>
                        <w:t>Oliver Mills</w:t>
                      </w:r>
                    </w:p>
                    <w:p w:rsidR="00B4161D" w:rsidRPr="00386FCF" w:rsidRDefault="00B4161D" w:rsidP="00DD6074">
                      <w:pPr>
                        <w:jc w:val="center"/>
                        <w:rPr>
                          <w:rFonts w:ascii="Trebuchet MS" w:hAnsi="Trebuchet MS"/>
                          <w:b/>
                          <w:i/>
                        </w:rPr>
                      </w:pPr>
                      <w:r>
                        <w:rPr>
                          <w:rFonts w:ascii="Trebuchet MS" w:hAnsi="Trebuchet MS" w:cs="Arial"/>
                          <w:b/>
                          <w:i/>
                          <w:sz w:val="32"/>
                        </w:rPr>
                        <w:t>“Procedural map generation”</w:t>
                      </w:r>
                    </w:p>
                    <w:p w:rsidR="00B4161D" w:rsidRPr="00386FCF" w:rsidRDefault="00B4161D"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B4161D"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B4161D"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B4161D"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B4161D"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B4161D"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B4161D"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B4161D"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B4161D"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B4161D"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B4161D"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B4161D"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B4161D"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B4161D"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B4161D"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B4161D"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B4161D"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B4161D"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B4161D"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B4161D"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B4161D"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B4161D"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B4161D"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B4161D"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B4161D"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lastRenderedPageBreak/>
        <w:t>A new library was required which had mesh generative features built in to allow for the project to continue. The answer was the Triangle.net library which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Which meant going back to basics, using perlin noise to define if a vertex was either water or land, using if perlin noise &gt;0.5 to decide. reAdded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Setup using gizmos to be able to see the voronoi and delauncy triangulation. Along with using vertex colours for textures so that I could clearly see where the data was. (see image)</w:t>
      </w:r>
      <w:r>
        <w:br/>
        <w:t xml:space="preserve">I also attempted to generate voronoi and pass it back into the mess it went poorly ( see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perlin noise I altered the generation code to take an image to generate from. This initially didn’t function as the x,y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A code solution I’d found for finding adjacent vertices infact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vertex inside the island is the centre which is definable by finding each vert’s closest border vert and then whichever vert is the furthest away from it’s closest border vert is the most central vertex of the island. Only problem with this is that it’s a very slow process ( literally adds 4minutes of time from </w:t>
      </w:r>
      <w:r w:rsidR="009E214A">
        <w:lastRenderedPageBreak/>
        <w:t xml:space="preserve">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And then created a gantt chart that shows what actually has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994" w:rsidP="00A82DD3">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B4161D">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B4161D"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B4161D"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B4161D"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B4161D"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B4161D"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B4161D"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B4161D"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B4161D"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B4161D"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B4161D"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B4161D"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Include picture in main body when signifcatnt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B4161D"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B4161D"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B4161D"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B4161D"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B4161D"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browsering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camera yPos now sets based on chunksize</w:t>
      </w:r>
    </w:p>
    <w:p w:rsidR="00B30CCC" w:rsidRDefault="00B30CCC" w:rsidP="00CD3F66">
      <w:pPr>
        <w:pStyle w:val="Basic"/>
      </w:pPr>
    </w:p>
    <w:p w:rsidR="00B30CCC" w:rsidRDefault="00B4161D"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Adding an addition perli</w:t>
      </w:r>
      <w:r w:rsidR="00866D6C">
        <w:t>n layer to each defined island vertex, if the value is over a certain threshold that vertex is increased in height and will by extension have its vertex colour set to gray.</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This appears to not function correctly at all for perlin noise.</w:t>
      </w:r>
      <w:r w:rsidR="004B234F">
        <w:t xml:space="preserve"> This was due to the sample of perlin noise I was looking at was just based off of the pure vertex </w:t>
      </w:r>
      <w:r w:rsidR="00767089">
        <w:lastRenderedPageBreak/>
        <w:t xml:space="preserve">position, which was already being used for the initial perlin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F77DB6" w:rsidP="00CD3F66">
      <w:pPr>
        <w:pStyle w:val="Basic"/>
      </w:pPr>
      <w:hyperlink r:id="rId159" w:history="1">
        <w:r w:rsidRPr="00203979">
          <w:rPr>
            <w:rStyle w:val="Hyperlink"/>
          </w:rPr>
          <w:t>https://www.purplemath.com/modules/midpoint.htm</w:t>
        </w:r>
      </w:hyperlink>
      <w:r>
        <w:t xml:space="preserve"> how to calculate the midpoint between two points </w:t>
      </w:r>
    </w:p>
    <w:p w:rsidR="005F3768" w:rsidRPr="001F0AA9"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bookmarkStart w:id="29" w:name="_GoBack"/>
      <w:bookmarkEnd w:id="29"/>
    </w:p>
    <w:sectPr w:rsidR="005F3768" w:rsidRPr="001F0AA9" w:rsidSect="0024673F">
      <w:footerReference w:type="default" r:id="rId161"/>
      <w:footerReference w:type="first" r:id="rId162"/>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5FBD" w:rsidRDefault="00F45FBD" w:rsidP="00A220AB">
      <w:pPr>
        <w:spacing w:after="0" w:line="240" w:lineRule="auto"/>
      </w:pPr>
      <w:r>
        <w:separator/>
      </w:r>
    </w:p>
  </w:endnote>
  <w:endnote w:type="continuationSeparator" w:id="0">
    <w:p w:rsidR="00F45FBD" w:rsidRDefault="00F45FBD"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161D" w:rsidRDefault="00B4161D" w:rsidP="005908B7">
    <w:pPr>
      <w:pStyle w:val="Footer"/>
      <w:jc w:val="center"/>
    </w:pPr>
    <w:r>
      <w:tab/>
    </w:r>
    <w:r>
      <w:tab/>
    </w:r>
  </w:p>
  <w:p w:rsidR="00B4161D" w:rsidRDefault="00B416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161D" w:rsidRDefault="00B4161D">
    <w:pPr>
      <w:pStyle w:val="Footer"/>
      <w:jc w:val="right"/>
    </w:pPr>
  </w:p>
  <w:p w:rsidR="00B4161D" w:rsidRDefault="00B416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B4161D" w:rsidRDefault="00B4161D">
        <w:pPr>
          <w:pStyle w:val="Footer"/>
          <w:jc w:val="right"/>
        </w:pPr>
        <w:r>
          <w:fldChar w:fldCharType="begin"/>
        </w:r>
        <w:r>
          <w:instrText xml:space="preserve"> PAGE   \* MERGEFORMAT </w:instrText>
        </w:r>
        <w:r>
          <w:fldChar w:fldCharType="separate"/>
        </w:r>
        <w:r w:rsidR="005F3768">
          <w:rPr>
            <w:noProof/>
          </w:rPr>
          <w:t>28</w:t>
        </w:r>
        <w:r>
          <w:rPr>
            <w:noProof/>
          </w:rPr>
          <w:fldChar w:fldCharType="end"/>
        </w:r>
      </w:p>
    </w:sdtContent>
  </w:sdt>
  <w:p w:rsidR="00B4161D" w:rsidRDefault="00B4161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B4161D" w:rsidRDefault="00B4161D">
        <w:pPr>
          <w:pStyle w:val="Footer"/>
          <w:jc w:val="right"/>
        </w:pPr>
        <w:r>
          <w:fldChar w:fldCharType="begin"/>
        </w:r>
        <w:r>
          <w:instrText xml:space="preserve"> PAGE   \* MERGEFORMAT </w:instrText>
        </w:r>
        <w:r>
          <w:fldChar w:fldCharType="separate"/>
        </w:r>
        <w:r w:rsidR="00F77DB6">
          <w:rPr>
            <w:noProof/>
          </w:rPr>
          <w:t>1</w:t>
        </w:r>
        <w:r>
          <w:rPr>
            <w:noProof/>
          </w:rPr>
          <w:fldChar w:fldCharType="end"/>
        </w:r>
      </w:p>
    </w:sdtContent>
  </w:sdt>
  <w:p w:rsidR="00B4161D" w:rsidRDefault="00B4161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B4161D" w:rsidRDefault="00B4161D">
        <w:pPr>
          <w:pStyle w:val="Footer"/>
          <w:jc w:val="right"/>
        </w:pPr>
        <w:r>
          <w:fldChar w:fldCharType="begin"/>
        </w:r>
        <w:r>
          <w:instrText xml:space="preserve"> PAGE   \* MERGEFORMAT </w:instrText>
        </w:r>
        <w:r>
          <w:fldChar w:fldCharType="separate"/>
        </w:r>
        <w:r w:rsidR="005F3768">
          <w:rPr>
            <w:noProof/>
          </w:rPr>
          <w:t>MMM</w:t>
        </w:r>
        <w:r>
          <w:rPr>
            <w:noProof/>
          </w:rPr>
          <w:fldChar w:fldCharType="end"/>
        </w:r>
        <w:r>
          <w:rPr>
            <w:noProof/>
          </w:rPr>
          <w:t>-1</w:t>
        </w:r>
      </w:p>
    </w:sdtContent>
  </w:sdt>
  <w:p w:rsidR="00B4161D" w:rsidRDefault="00B4161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B4161D" w:rsidRDefault="00B4161D">
        <w:pPr>
          <w:pStyle w:val="Footer"/>
          <w:jc w:val="right"/>
        </w:pPr>
        <w:r>
          <w:fldChar w:fldCharType="begin"/>
        </w:r>
        <w:r>
          <w:instrText xml:space="preserve"> PAGE   \* MERGEFORMAT </w:instrText>
        </w:r>
        <w:r>
          <w:fldChar w:fldCharType="separate"/>
        </w:r>
        <w:r w:rsidR="005F3768">
          <w:rPr>
            <w:noProof/>
          </w:rPr>
          <w:t>A</w:t>
        </w:r>
        <w:r>
          <w:rPr>
            <w:noProof/>
          </w:rPr>
          <w:fldChar w:fldCharType="end"/>
        </w:r>
        <w:r>
          <w:rPr>
            <w:noProof/>
          </w:rPr>
          <w:t>-1</w:t>
        </w:r>
      </w:p>
    </w:sdtContent>
  </w:sdt>
  <w:p w:rsidR="00B4161D" w:rsidRDefault="00B416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5FBD" w:rsidRDefault="00F45FBD" w:rsidP="00A220AB">
      <w:pPr>
        <w:spacing w:after="0" w:line="240" w:lineRule="auto"/>
      </w:pPr>
      <w:r>
        <w:separator/>
      </w:r>
    </w:p>
  </w:footnote>
  <w:footnote w:type="continuationSeparator" w:id="0">
    <w:p w:rsidR="00F45FBD" w:rsidRDefault="00F45FBD"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161D" w:rsidRDefault="00B4161D">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161D" w:rsidRDefault="00B4161D">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C08AD"/>
    <w:rsid w:val="000C2665"/>
    <w:rsid w:val="000D1E56"/>
    <w:rsid w:val="000D5738"/>
    <w:rsid w:val="000D7172"/>
    <w:rsid w:val="000D75F2"/>
    <w:rsid w:val="000E08CF"/>
    <w:rsid w:val="000E2994"/>
    <w:rsid w:val="000E472B"/>
    <w:rsid w:val="000E57B5"/>
    <w:rsid w:val="000E58EF"/>
    <w:rsid w:val="000E59EF"/>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6E5C"/>
    <w:rsid w:val="002C75C9"/>
    <w:rsid w:val="002D3710"/>
    <w:rsid w:val="002D4A20"/>
    <w:rsid w:val="002E1710"/>
    <w:rsid w:val="002E4A71"/>
    <w:rsid w:val="002E4DF2"/>
    <w:rsid w:val="002F2E0C"/>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64F8D"/>
    <w:rsid w:val="005650A4"/>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1198"/>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716F"/>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3BEE"/>
    <w:rsid w:val="00866D6C"/>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4238"/>
    <w:rsid w:val="00B30C42"/>
    <w:rsid w:val="00B30CCC"/>
    <w:rsid w:val="00B32C44"/>
    <w:rsid w:val="00B33D7D"/>
    <w:rsid w:val="00B4153B"/>
    <w:rsid w:val="00B4161D"/>
    <w:rsid w:val="00B425AD"/>
    <w:rsid w:val="00B42622"/>
    <w:rsid w:val="00B45E06"/>
    <w:rsid w:val="00B46D62"/>
    <w:rsid w:val="00B4775F"/>
    <w:rsid w:val="00B526F0"/>
    <w:rsid w:val="00B5560F"/>
    <w:rsid w:val="00B56392"/>
    <w:rsid w:val="00B669AF"/>
    <w:rsid w:val="00B70393"/>
    <w:rsid w:val="00B70CC9"/>
    <w:rsid w:val="00B71236"/>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BF4C91"/>
    <w:rsid w:val="00C00849"/>
    <w:rsid w:val="00C04B16"/>
    <w:rsid w:val="00C0699F"/>
    <w:rsid w:val="00C06ED6"/>
    <w:rsid w:val="00C158AE"/>
    <w:rsid w:val="00C15D11"/>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57F73"/>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1A2A"/>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734E"/>
    <w:rsid w:val="00ED7FE6"/>
    <w:rsid w:val="00EE5A69"/>
    <w:rsid w:val="00EE6AAB"/>
    <w:rsid w:val="00EF094B"/>
    <w:rsid w:val="00EF0AA3"/>
    <w:rsid w:val="00EF1B57"/>
    <w:rsid w:val="00EF26EC"/>
    <w:rsid w:val="00EF4B70"/>
    <w:rsid w:val="00F0198A"/>
    <w:rsid w:val="00F052B0"/>
    <w:rsid w:val="00F0793E"/>
    <w:rsid w:val="00F10612"/>
    <w:rsid w:val="00F142F2"/>
    <w:rsid w:val="00F26641"/>
    <w:rsid w:val="00F26BD9"/>
    <w:rsid w:val="00F31170"/>
    <w:rsid w:val="00F33062"/>
    <w:rsid w:val="00F33E0F"/>
    <w:rsid w:val="00F40305"/>
    <w:rsid w:val="00F40778"/>
    <w:rsid w:val="00F42FF8"/>
    <w:rsid w:val="00F43398"/>
    <w:rsid w:val="00F44B67"/>
    <w:rsid w:val="00F45FBD"/>
    <w:rsid w:val="00F47EBB"/>
    <w:rsid w:val="00F51709"/>
    <w:rsid w:val="00F53293"/>
    <w:rsid w:val="00F563C7"/>
    <w:rsid w:val="00F57005"/>
    <w:rsid w:val="00F62A59"/>
    <w:rsid w:val="00F62AB4"/>
    <w:rsid w:val="00F65383"/>
    <w:rsid w:val="00F65C18"/>
    <w:rsid w:val="00F6665F"/>
    <w:rsid w:val="00F71A9B"/>
    <w:rsid w:val="00F7225C"/>
    <w:rsid w:val="00F7579B"/>
    <w:rsid w:val="00F77DB6"/>
    <w:rsid w:val="00F83563"/>
    <w:rsid w:val="00F83A3F"/>
    <w:rsid w:val="00F87AB8"/>
    <w:rsid w:val="00F90573"/>
    <w:rsid w:val="00F90897"/>
    <w:rsid w:val="00F9141F"/>
    <w:rsid w:val="00F953E9"/>
    <w:rsid w:val="00F9655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DB2F85"/>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image" Target="media/image94.png"/><Relationship Id="rId159" Type="http://schemas.openxmlformats.org/officeDocument/2006/relationships/hyperlink" Target="https://www.purplemath.com/modules/midpoint.htm" TargetMode="External"/><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98.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students.stanford.edu/~amitp/game-programming/polygon-map-generation/"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36" Type="http://schemas.openxmlformats.org/officeDocument/2006/relationships/hyperlink" Target="https://github.com/Ranguna/Triangle-NET-Unity-Port" TargetMode="External"/><Relationship Id="rId49" Type="http://schemas.openxmlformats.org/officeDocument/2006/relationships/footer" Target="footer3.xml"/><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7.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image" Target="media/image90.png"/><Relationship Id="rId148" Type="http://schemas.openxmlformats.org/officeDocument/2006/relationships/image" Target="media/image91.png"/><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0988A0A1-E2EF-4411-907C-76F662DE3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5306</TotalTime>
  <Pages>96</Pages>
  <Words>9471</Words>
  <Characters>53991</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63336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275</cp:revision>
  <dcterms:created xsi:type="dcterms:W3CDTF">2019-03-02T15:30:00Z</dcterms:created>
  <dcterms:modified xsi:type="dcterms:W3CDTF">2019-05-14T12:20:00Z</dcterms:modified>
</cp:coreProperties>
</file>